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9EE" w:rsidRPr="000F3467" w:rsidRDefault="00DC49EE" w:rsidP="00EA4821">
      <w:pPr>
        <w:jc w:val="center"/>
        <w:rPr>
          <w:rFonts w:ascii="Arial" w:hAnsi="Arial" w:cs="Arial"/>
          <w:b/>
          <w:sz w:val="22"/>
          <w:szCs w:val="22"/>
        </w:rPr>
      </w:pPr>
    </w:p>
    <w:p w:rsidR="00DC49EE" w:rsidRPr="000F3467" w:rsidRDefault="009A7951" w:rsidP="00EA4821">
      <w:pPr>
        <w:jc w:val="center"/>
        <w:rPr>
          <w:rFonts w:ascii="Arial" w:hAnsi="Arial" w:cs="Arial"/>
          <w:b/>
          <w:sz w:val="22"/>
          <w:szCs w:val="22"/>
        </w:rPr>
      </w:pPr>
      <w:r w:rsidRPr="000F3467">
        <w:rPr>
          <w:rFonts w:ascii="Arial" w:hAnsi="Arial" w:cs="Arial"/>
          <w:b/>
          <w:sz w:val="22"/>
          <w:szCs w:val="22"/>
        </w:rPr>
        <w:t>CLUSTER</w:t>
      </w:r>
      <w:r w:rsidR="00EA4821" w:rsidRPr="000F3467">
        <w:rPr>
          <w:rFonts w:ascii="Arial" w:hAnsi="Arial" w:cs="Arial"/>
          <w:b/>
          <w:sz w:val="22"/>
          <w:szCs w:val="22"/>
        </w:rPr>
        <w:t xml:space="preserve"> MEMBERSHIP </w:t>
      </w:r>
      <w:r w:rsidR="00196666" w:rsidRPr="000F3467">
        <w:rPr>
          <w:rFonts w:ascii="Arial" w:hAnsi="Arial" w:cs="Arial"/>
          <w:b/>
          <w:sz w:val="22"/>
          <w:szCs w:val="22"/>
        </w:rPr>
        <w:t xml:space="preserve">RENEWAL </w:t>
      </w:r>
      <w:r w:rsidR="00EA4821" w:rsidRPr="000F3467">
        <w:rPr>
          <w:rFonts w:ascii="Arial" w:hAnsi="Arial" w:cs="Arial"/>
          <w:b/>
          <w:sz w:val="22"/>
          <w:szCs w:val="22"/>
        </w:rPr>
        <w:t>FORM</w:t>
      </w:r>
      <w:r w:rsidR="00414E57" w:rsidRPr="000F3467">
        <w:rPr>
          <w:rFonts w:ascii="Arial" w:hAnsi="Arial" w:cs="Arial"/>
          <w:b/>
          <w:sz w:val="22"/>
          <w:szCs w:val="22"/>
        </w:rPr>
        <w:br/>
      </w:r>
    </w:p>
    <w:p w:rsidR="00DC49EE" w:rsidRPr="000F3467" w:rsidRDefault="00DC49EE" w:rsidP="00DC49EE">
      <w:pPr>
        <w:jc w:val="left"/>
        <w:rPr>
          <w:rFonts w:ascii="Arial" w:hAnsi="Arial" w:cs="Arial"/>
          <w:sz w:val="22"/>
          <w:szCs w:val="22"/>
        </w:rPr>
      </w:pPr>
    </w:p>
    <w:p w:rsidR="000F3467" w:rsidRPr="000F3467" w:rsidRDefault="00002FCF" w:rsidP="00DC49EE">
      <w:pPr>
        <w:jc w:val="left"/>
        <w:rPr>
          <w:rStyle w:val="Hyperlink"/>
          <w:rFonts w:ascii="Arial" w:hAnsi="Arial" w:cs="Arial"/>
          <w:sz w:val="22"/>
          <w:szCs w:val="22"/>
          <w:u w:val="none"/>
        </w:rPr>
      </w:pPr>
      <w:r w:rsidRPr="000F3467">
        <w:rPr>
          <w:rFonts w:ascii="Arial" w:hAnsi="Arial" w:cs="Arial"/>
          <w:sz w:val="22"/>
          <w:szCs w:val="22"/>
        </w:rPr>
        <w:t xml:space="preserve">Alternatively, you may also fill up the google form at </w:t>
      </w:r>
      <w:hyperlink r:id="rId9" w:history="1">
        <w:r w:rsidRPr="000F3467">
          <w:rPr>
            <w:rStyle w:val="Hyperlink"/>
            <w:rFonts w:ascii="Arial" w:hAnsi="Arial" w:cs="Arial"/>
            <w:sz w:val="22"/>
            <w:szCs w:val="22"/>
          </w:rPr>
          <w:t>http://bit.ly/CityNetClusters2019</w:t>
        </w:r>
      </w:hyperlink>
    </w:p>
    <w:p w:rsidR="000F3467" w:rsidRDefault="000F3467" w:rsidP="00DC49EE">
      <w:pPr>
        <w:jc w:val="left"/>
        <w:rPr>
          <w:rStyle w:val="Hyperlink"/>
          <w:rFonts w:ascii="Arial" w:hAnsi="Arial" w:cs="Arial"/>
          <w:color w:val="auto"/>
          <w:sz w:val="22"/>
          <w:szCs w:val="22"/>
          <w:u w:val="none"/>
        </w:rPr>
      </w:pPr>
    </w:p>
    <w:p w:rsidR="000F3467" w:rsidRPr="000F3467" w:rsidRDefault="000F3467" w:rsidP="00DC49EE">
      <w:pPr>
        <w:jc w:val="left"/>
        <w:rPr>
          <w:rFonts w:ascii="Arial" w:hAnsi="Arial" w:cs="Arial"/>
          <w:sz w:val="22"/>
          <w:szCs w:val="22"/>
        </w:rPr>
      </w:pPr>
      <w:r w:rsidRPr="000F3467">
        <w:rPr>
          <w:rStyle w:val="Hyperlink"/>
          <w:rFonts w:ascii="Arial" w:hAnsi="Arial" w:cs="Arial"/>
          <w:color w:val="auto"/>
          <w:sz w:val="22"/>
          <w:szCs w:val="22"/>
          <w:u w:val="none"/>
        </w:rPr>
        <w:t xml:space="preserve">Please </w:t>
      </w:r>
      <w:r>
        <w:rPr>
          <w:rStyle w:val="Hyperlink"/>
          <w:rFonts w:ascii="Arial" w:hAnsi="Arial" w:cs="Arial"/>
          <w:color w:val="auto"/>
          <w:sz w:val="22"/>
          <w:szCs w:val="22"/>
          <w:u w:val="none"/>
        </w:rPr>
        <w:t xml:space="preserve">scan document and </w:t>
      </w:r>
      <w:r w:rsidRPr="000F3467">
        <w:rPr>
          <w:rStyle w:val="Hyperlink"/>
          <w:rFonts w:ascii="Arial" w:hAnsi="Arial" w:cs="Arial"/>
          <w:color w:val="auto"/>
          <w:sz w:val="22"/>
          <w:szCs w:val="22"/>
          <w:u w:val="none"/>
        </w:rPr>
        <w:t xml:space="preserve">email at </w:t>
      </w:r>
      <w:hyperlink r:id="rId10" w:history="1">
        <w:r w:rsidRPr="000F3467">
          <w:rPr>
            <w:rStyle w:val="Hyperlink"/>
            <w:rFonts w:ascii="Arial" w:hAnsi="Arial" w:cs="Arial"/>
            <w:sz w:val="22"/>
            <w:szCs w:val="22"/>
          </w:rPr>
          <w:t>programs2@citynet-ap.org</w:t>
        </w:r>
      </w:hyperlink>
      <w:r w:rsidRPr="000F3467">
        <w:rPr>
          <w:rStyle w:val="Hyperlink"/>
          <w:rFonts w:ascii="Arial" w:hAnsi="Arial" w:cs="Arial"/>
          <w:color w:val="auto"/>
          <w:sz w:val="22"/>
          <w:szCs w:val="22"/>
          <w:u w:val="none"/>
        </w:rPr>
        <w:t xml:space="preserve"> on or before June 15, 2019</w:t>
      </w:r>
    </w:p>
    <w:p w:rsidR="00002FCF" w:rsidRPr="000F3467" w:rsidRDefault="00002FCF" w:rsidP="00DC49EE">
      <w:pPr>
        <w:jc w:val="left"/>
        <w:rPr>
          <w:rFonts w:ascii="Arial" w:hAnsi="Arial" w:cs="Arial"/>
          <w:sz w:val="22"/>
          <w:szCs w:val="22"/>
        </w:rPr>
      </w:pPr>
    </w:p>
    <w:p w:rsidR="00414E57" w:rsidRPr="000F3467" w:rsidRDefault="00414E57" w:rsidP="00414E57">
      <w:pPr>
        <w:jc w:val="left"/>
        <w:rPr>
          <w:rFonts w:ascii="Arial" w:hAnsi="Arial" w:cs="Arial"/>
          <w:b/>
          <w:color w:val="222222"/>
          <w:sz w:val="22"/>
          <w:szCs w:val="22"/>
          <w:shd w:val="clear" w:color="auto" w:fill="FFFFFF"/>
        </w:rPr>
      </w:pPr>
      <w:r w:rsidRPr="000F3467">
        <w:rPr>
          <w:rFonts w:ascii="Arial" w:hAnsi="Arial" w:cs="Arial"/>
          <w:b/>
          <w:color w:val="222222"/>
          <w:sz w:val="22"/>
          <w:szCs w:val="22"/>
          <w:shd w:val="clear" w:color="auto" w:fill="FFFFFF"/>
        </w:rPr>
        <w:t>Instruction:</w:t>
      </w:r>
    </w:p>
    <w:p w:rsidR="00002FCF" w:rsidRPr="000F3467" w:rsidRDefault="00002FCF" w:rsidP="00002FCF">
      <w:pPr>
        <w:pStyle w:val="NormalWeb"/>
        <w:shd w:val="clear" w:color="auto" w:fill="FFFFFF"/>
        <w:rPr>
          <w:rFonts w:ascii="Arial" w:hAnsi="Arial" w:cs="Arial"/>
          <w:sz w:val="22"/>
          <w:szCs w:val="22"/>
        </w:rPr>
      </w:pPr>
      <w:r w:rsidRPr="000F3467">
        <w:rPr>
          <w:rFonts w:ascii="Arial" w:hAnsi="Arial" w:cs="Arial"/>
          <w:sz w:val="22"/>
          <w:szCs w:val="22"/>
        </w:rPr>
        <w:t xml:space="preserve">A CityNet member gets choose to join in at least one (1) or in a maximum of two (2) clusters. </w:t>
      </w:r>
    </w:p>
    <w:p w:rsidR="00002FCF" w:rsidRPr="000F3467" w:rsidRDefault="00002FCF" w:rsidP="00002FCF">
      <w:pPr>
        <w:pStyle w:val="NormalWeb"/>
        <w:shd w:val="clear" w:color="auto" w:fill="FFFFFF"/>
        <w:rPr>
          <w:rFonts w:ascii="Arial" w:hAnsi="Arial" w:cs="Arial"/>
          <w:sz w:val="22"/>
          <w:szCs w:val="22"/>
        </w:rPr>
      </w:pPr>
      <w:r w:rsidRPr="000F3467">
        <w:rPr>
          <w:rFonts w:ascii="Arial" w:hAnsi="Arial" w:cs="Arial"/>
          <w:sz w:val="22"/>
          <w:szCs w:val="22"/>
        </w:rPr>
        <w:t xml:space="preserve">A CityNet member is given the full discretion which cluster/s it wants to participate taking account these basic guidelines: </w:t>
      </w:r>
    </w:p>
    <w:p w:rsidR="00002FCF" w:rsidRPr="000F3467" w:rsidRDefault="00002FCF" w:rsidP="00002FCF">
      <w:pPr>
        <w:pStyle w:val="NormalWeb"/>
        <w:shd w:val="clear" w:color="auto" w:fill="FFFFFF"/>
        <w:rPr>
          <w:rFonts w:ascii="Arial" w:hAnsi="Arial" w:cs="Arial"/>
          <w:sz w:val="22"/>
          <w:szCs w:val="22"/>
        </w:rPr>
      </w:pPr>
      <w:r w:rsidRPr="000F3467">
        <w:rPr>
          <w:rFonts w:ascii="Arial" w:hAnsi="Arial" w:cs="Arial"/>
          <w:sz w:val="22"/>
          <w:szCs w:val="22"/>
        </w:rPr>
        <w:t xml:space="preserve">1. Its cluster membership reflects the city/ organization's priority areas where it needs urgent further capacity development; </w:t>
      </w:r>
      <w:r w:rsidRPr="000F3467">
        <w:rPr>
          <w:rFonts w:ascii="Arial" w:hAnsi="Arial" w:cs="Arial"/>
          <w:sz w:val="22"/>
          <w:szCs w:val="22"/>
        </w:rPr>
        <w:br/>
        <w:t xml:space="preserve">2. Its cluster membership reflects the priority areas where commitment is favorable to share and demonstrate successful local projects and programs for other members to learn from; </w:t>
      </w:r>
    </w:p>
    <w:p w:rsidR="00002FCF" w:rsidRPr="000F3467" w:rsidRDefault="00002FCF" w:rsidP="00002FCF">
      <w:pPr>
        <w:pStyle w:val="NormalWeb"/>
        <w:shd w:val="clear" w:color="auto" w:fill="FFFFFF"/>
        <w:rPr>
          <w:rFonts w:ascii="Arial" w:hAnsi="Arial" w:cs="Arial"/>
          <w:sz w:val="22"/>
          <w:szCs w:val="22"/>
        </w:rPr>
      </w:pPr>
      <w:proofErr w:type="gramStart"/>
      <w:r w:rsidRPr="000F3467">
        <w:rPr>
          <w:rFonts w:ascii="Arial" w:hAnsi="Arial" w:cs="Arial"/>
          <w:sz w:val="22"/>
          <w:szCs w:val="22"/>
        </w:rPr>
        <w:t>Basic Description of the CityNet Clusters</w:t>
      </w:r>
      <w:r w:rsidRPr="000F3467">
        <w:rPr>
          <w:rFonts w:ascii="Arial" w:hAnsi="Arial" w:cs="Arial"/>
          <w:sz w:val="22"/>
          <w:szCs w:val="22"/>
        </w:rPr>
        <w:br/>
      </w:r>
      <w:r w:rsidRPr="000F3467">
        <w:rPr>
          <w:rFonts w:ascii="Arial" w:hAnsi="Arial" w:cs="Arial"/>
          <w:sz w:val="22"/>
          <w:szCs w:val="22"/>
        </w:rPr>
        <w:br/>
        <w:t>1.</w:t>
      </w:r>
      <w:proofErr w:type="gramEnd"/>
      <w:r w:rsidRPr="000F3467">
        <w:rPr>
          <w:rFonts w:ascii="Arial" w:hAnsi="Arial" w:cs="Arial"/>
          <w:sz w:val="22"/>
          <w:szCs w:val="22"/>
        </w:rPr>
        <w:t xml:space="preserve"> Climate Change Cluster - Climate change adds a further layer of risks and urgency to the multitude of urban challenges already at play. With a membership spanning some of the most vulnerable cities to climate extremes, CityNet Climate Change Cluster provides programs focused on strengthening climate leadership capacities, building local climate mitigation and adaptation models, benchmarking and adoption of successful low carbon models in the Asia and the Pacific cities. </w:t>
      </w:r>
    </w:p>
    <w:p w:rsidR="00002FCF" w:rsidRPr="000F3467" w:rsidRDefault="00002FCF" w:rsidP="00002FCF">
      <w:pPr>
        <w:pStyle w:val="NormalWeb"/>
        <w:shd w:val="clear" w:color="auto" w:fill="FFFFFF"/>
        <w:rPr>
          <w:rFonts w:ascii="Arial" w:hAnsi="Arial" w:cs="Arial"/>
          <w:sz w:val="22"/>
          <w:szCs w:val="22"/>
        </w:rPr>
      </w:pPr>
      <w:r w:rsidRPr="000F3467">
        <w:rPr>
          <w:rFonts w:ascii="Arial" w:hAnsi="Arial" w:cs="Arial"/>
          <w:sz w:val="22"/>
          <w:szCs w:val="22"/>
        </w:rPr>
        <w:t>2. Disaster Cluster - The threat of natural disasters, climatic and seismic, is increasing globally and is particularly pronounced in middle and low income cities across Asia and the Pacific. Recognizing sustainable urban planning and management as the basis for building resilience, CityNet Disaster Cluster enables its members to learn effective disaster risk reduction and management approaches in both developed and developing cities, facilitates sustainable city to city cooperation, and promotes best practices in community-based disaster preparedness.</w:t>
      </w:r>
    </w:p>
    <w:p w:rsidR="00002FCF" w:rsidRPr="000F3467" w:rsidRDefault="00002FCF" w:rsidP="00002FCF">
      <w:pPr>
        <w:pStyle w:val="NormalWeb"/>
        <w:shd w:val="clear" w:color="auto" w:fill="FFFFFF"/>
        <w:rPr>
          <w:rFonts w:ascii="Arial" w:hAnsi="Arial" w:cs="Arial"/>
          <w:sz w:val="22"/>
          <w:szCs w:val="22"/>
        </w:rPr>
      </w:pPr>
      <w:r w:rsidRPr="000F3467">
        <w:rPr>
          <w:rFonts w:ascii="Arial" w:hAnsi="Arial" w:cs="Arial"/>
          <w:sz w:val="22"/>
          <w:szCs w:val="22"/>
        </w:rPr>
        <w:t xml:space="preserve">3. Infrastructure Cluster - Mounting pressure on essential infrastructure (from solid waste management, to water and sanitation, to transportation) is an inevitable consequence of urbanization. CityNet Infrastructure Cluster helps its members take an integrated and people-centered approach to the management of urban infrastructure demands by training city managers, facilitating technology transfers and aiding the exchange of policy and best practices. </w:t>
      </w:r>
    </w:p>
    <w:p w:rsidR="00002FCF" w:rsidRPr="000F3467" w:rsidRDefault="00002FCF" w:rsidP="00002FCF">
      <w:pPr>
        <w:pStyle w:val="NormalWeb"/>
        <w:shd w:val="clear" w:color="auto" w:fill="FFFFFF"/>
        <w:rPr>
          <w:rFonts w:ascii="Arial" w:hAnsi="Arial" w:cs="Arial"/>
          <w:sz w:val="22"/>
          <w:szCs w:val="22"/>
        </w:rPr>
      </w:pPr>
      <w:r w:rsidRPr="000F3467">
        <w:rPr>
          <w:rFonts w:ascii="Arial" w:hAnsi="Arial" w:cs="Arial"/>
          <w:sz w:val="22"/>
          <w:szCs w:val="22"/>
        </w:rPr>
        <w:t xml:space="preserve">4. Sustainable Development Goals (SDG) Cluster - CityNet is at the forefront of helping local governments achieve the SDGs. The SDG Cluster members are working to integrate aspects of SDGs into their core policies and action plans. SDG Members are also contributing best cases in the Urban SDG Knowledge Platform, </w:t>
      </w:r>
      <w:hyperlink r:id="rId11" w:history="1">
        <w:r w:rsidRPr="000F3467">
          <w:rPr>
            <w:rStyle w:val="Hyperlink"/>
            <w:rFonts w:ascii="Arial" w:hAnsi="Arial" w:cs="Arial"/>
            <w:sz w:val="22"/>
            <w:szCs w:val="22"/>
          </w:rPr>
          <w:t>http://www.urbansdgplatform.org/index.msc</w:t>
        </w:r>
      </w:hyperlink>
    </w:p>
    <w:p w:rsidR="00AC5F11" w:rsidRPr="000F3467" w:rsidRDefault="00014E38" w:rsidP="00AC5F11">
      <w:pPr>
        <w:jc w:val="left"/>
        <w:rPr>
          <w:rFonts w:ascii="Arial" w:hAnsi="Arial" w:cs="Arial"/>
          <w:sz w:val="22"/>
          <w:szCs w:val="22"/>
        </w:rPr>
      </w:pPr>
      <w:r w:rsidRPr="000F3467">
        <w:rPr>
          <w:rFonts w:ascii="Arial" w:hAnsi="Arial" w:cs="Arial"/>
          <w:sz w:val="22"/>
          <w:szCs w:val="22"/>
        </w:rPr>
        <w:t>Please choose at least One or Maximum of Two Clusters</w:t>
      </w:r>
    </w:p>
    <w:p w:rsidR="00014E38" w:rsidRPr="000F3467" w:rsidRDefault="00014E38" w:rsidP="00AC5F11">
      <w:pPr>
        <w:jc w:val="left"/>
        <w:rPr>
          <w:rFonts w:ascii="Arial" w:hAnsi="Arial" w:cs="Arial"/>
          <w:sz w:val="22"/>
          <w:szCs w:val="22"/>
        </w:rPr>
      </w:pPr>
    </w:p>
    <w:p w:rsidR="00014E38" w:rsidRPr="000F3467" w:rsidRDefault="00014E38" w:rsidP="00014E38">
      <w:pPr>
        <w:pStyle w:val="ListParagraph"/>
        <w:numPr>
          <w:ilvl w:val="0"/>
          <w:numId w:val="5"/>
        </w:numPr>
        <w:jc w:val="left"/>
        <w:rPr>
          <w:rFonts w:ascii="Arial" w:hAnsi="Arial" w:cs="Arial"/>
          <w:sz w:val="22"/>
          <w:szCs w:val="22"/>
        </w:rPr>
      </w:pPr>
      <w:r w:rsidRPr="000F3467">
        <w:rPr>
          <w:rFonts w:ascii="Arial" w:hAnsi="Arial" w:cs="Arial"/>
          <w:sz w:val="22"/>
          <w:szCs w:val="22"/>
        </w:rPr>
        <w:t>Climate Change</w:t>
      </w:r>
    </w:p>
    <w:p w:rsidR="00014E38" w:rsidRPr="000F3467" w:rsidRDefault="00014E38" w:rsidP="00014E38">
      <w:pPr>
        <w:pStyle w:val="ListParagraph"/>
        <w:numPr>
          <w:ilvl w:val="0"/>
          <w:numId w:val="5"/>
        </w:numPr>
        <w:jc w:val="left"/>
        <w:rPr>
          <w:rFonts w:ascii="Arial" w:hAnsi="Arial" w:cs="Arial"/>
          <w:sz w:val="22"/>
          <w:szCs w:val="22"/>
        </w:rPr>
      </w:pPr>
      <w:r w:rsidRPr="000F3467">
        <w:rPr>
          <w:rFonts w:ascii="Arial" w:hAnsi="Arial" w:cs="Arial"/>
          <w:sz w:val="22"/>
          <w:szCs w:val="22"/>
        </w:rPr>
        <w:t xml:space="preserve">Disaster </w:t>
      </w:r>
    </w:p>
    <w:p w:rsidR="00014E38" w:rsidRPr="000F3467" w:rsidRDefault="00014E38" w:rsidP="00014E38">
      <w:pPr>
        <w:pStyle w:val="ListParagraph"/>
        <w:numPr>
          <w:ilvl w:val="0"/>
          <w:numId w:val="5"/>
        </w:numPr>
        <w:jc w:val="left"/>
        <w:rPr>
          <w:rFonts w:ascii="Arial" w:hAnsi="Arial" w:cs="Arial"/>
          <w:sz w:val="22"/>
          <w:szCs w:val="22"/>
        </w:rPr>
      </w:pPr>
      <w:r w:rsidRPr="000F3467">
        <w:rPr>
          <w:rFonts w:ascii="Arial" w:hAnsi="Arial" w:cs="Arial"/>
          <w:sz w:val="22"/>
          <w:szCs w:val="22"/>
        </w:rPr>
        <w:t xml:space="preserve">Infrastructure </w:t>
      </w:r>
    </w:p>
    <w:p w:rsidR="00002FCF" w:rsidRPr="000F3467" w:rsidRDefault="00014E38" w:rsidP="00014E38">
      <w:pPr>
        <w:pStyle w:val="ListParagraph"/>
        <w:numPr>
          <w:ilvl w:val="0"/>
          <w:numId w:val="5"/>
        </w:numPr>
        <w:jc w:val="left"/>
        <w:rPr>
          <w:rFonts w:ascii="Arial" w:hAnsi="Arial" w:cs="Arial"/>
          <w:sz w:val="22"/>
          <w:szCs w:val="22"/>
        </w:rPr>
      </w:pPr>
      <w:r w:rsidRPr="000F3467">
        <w:rPr>
          <w:rFonts w:ascii="Arial" w:hAnsi="Arial" w:cs="Arial"/>
          <w:sz w:val="22"/>
          <w:szCs w:val="22"/>
        </w:rPr>
        <w:t xml:space="preserve">Sustainable Development Goals </w:t>
      </w:r>
    </w:p>
    <w:p w:rsidR="00002FCF" w:rsidRPr="000F3467" w:rsidRDefault="00002FCF" w:rsidP="00E06BFE">
      <w:pPr>
        <w:jc w:val="left"/>
        <w:rPr>
          <w:rFonts w:ascii="Arial" w:hAnsi="Arial" w:cs="Arial"/>
          <w:sz w:val="22"/>
          <w:szCs w:val="22"/>
        </w:rPr>
      </w:pPr>
    </w:p>
    <w:p w:rsidR="00E06BFE" w:rsidRPr="000F3467" w:rsidRDefault="00E06BFE" w:rsidP="00E06BFE">
      <w:pPr>
        <w:jc w:val="left"/>
        <w:rPr>
          <w:rFonts w:ascii="Arial" w:hAnsi="Arial" w:cs="Arial"/>
          <w:sz w:val="22"/>
          <w:szCs w:val="22"/>
        </w:rPr>
      </w:pPr>
    </w:p>
    <w:p w:rsidR="00002FCF" w:rsidRPr="000F3467" w:rsidRDefault="00002FCF" w:rsidP="00002FCF">
      <w:pPr>
        <w:pStyle w:val="ListParagraph"/>
        <w:jc w:val="left"/>
        <w:rPr>
          <w:rFonts w:ascii="Arial" w:hAnsi="Arial" w:cs="Arial"/>
          <w:sz w:val="22"/>
          <w:szCs w:val="22"/>
        </w:rPr>
      </w:pPr>
    </w:p>
    <w:p w:rsidR="00414E57" w:rsidRPr="000F3467" w:rsidRDefault="00002FCF" w:rsidP="00002FCF">
      <w:pPr>
        <w:pStyle w:val="ListParagraph"/>
        <w:jc w:val="left"/>
        <w:rPr>
          <w:rFonts w:ascii="Arial" w:hAnsi="Arial" w:cs="Arial"/>
          <w:sz w:val="22"/>
          <w:szCs w:val="22"/>
        </w:rPr>
      </w:pPr>
      <w:r w:rsidRPr="000F3467">
        <w:rPr>
          <w:rFonts w:ascii="Arial" w:hAnsi="Arial" w:cs="Arial"/>
          <w:sz w:val="22"/>
          <w:szCs w:val="22"/>
        </w:rPr>
        <w:t>P</w:t>
      </w:r>
      <w:r w:rsidR="00014E38" w:rsidRPr="000F3467">
        <w:rPr>
          <w:rFonts w:ascii="Arial" w:hAnsi="Arial" w:cs="Arial"/>
          <w:sz w:val="22"/>
          <w:szCs w:val="22"/>
        </w:rPr>
        <w:t>lease indicate the cluster contact person</w:t>
      </w:r>
      <w:r w:rsidR="00414E57" w:rsidRPr="000F3467">
        <w:rPr>
          <w:rFonts w:ascii="Arial" w:hAnsi="Arial" w:cs="Arial"/>
          <w:sz w:val="22"/>
          <w:szCs w:val="22"/>
        </w:rPr>
        <w:t>/</w:t>
      </w:r>
      <w:r w:rsidR="00014E38" w:rsidRPr="000F3467">
        <w:rPr>
          <w:rFonts w:ascii="Arial" w:hAnsi="Arial" w:cs="Arial"/>
          <w:sz w:val="22"/>
          <w:szCs w:val="22"/>
        </w:rPr>
        <w:t>s</w:t>
      </w:r>
    </w:p>
    <w:tbl>
      <w:tblPr>
        <w:tblStyle w:val="TableGrid"/>
        <w:tblpPr w:leftFromText="180" w:rightFromText="180" w:horzAnchor="margin" w:tblpY="1926"/>
        <w:tblW w:w="0" w:type="auto"/>
        <w:tblLook w:val="04A0" w:firstRow="1" w:lastRow="0" w:firstColumn="1" w:lastColumn="0" w:noHBand="0" w:noVBand="1"/>
      </w:tblPr>
      <w:tblGrid>
        <w:gridCol w:w="5053"/>
        <w:gridCol w:w="5054"/>
      </w:tblGrid>
      <w:tr w:rsidR="00414E57" w:rsidRPr="000F3467" w:rsidTr="00002FCF">
        <w:tc>
          <w:tcPr>
            <w:tcW w:w="5053" w:type="dxa"/>
            <w:shd w:val="clear" w:color="auto" w:fill="F2DBDB" w:themeFill="accent2" w:themeFillTint="33"/>
          </w:tcPr>
          <w:p w:rsidR="00414E57" w:rsidRPr="000F3467" w:rsidRDefault="00414E57" w:rsidP="00002FCF">
            <w:pPr>
              <w:jc w:val="left"/>
              <w:rPr>
                <w:rFonts w:ascii="Arial" w:hAnsi="Arial" w:cs="Arial"/>
                <w:sz w:val="32"/>
                <w:szCs w:val="32"/>
              </w:rPr>
            </w:pPr>
            <w:r w:rsidRPr="000F3467">
              <w:rPr>
                <w:rFonts w:ascii="Arial" w:hAnsi="Arial" w:cs="Arial"/>
                <w:sz w:val="32"/>
                <w:szCs w:val="32"/>
              </w:rPr>
              <w:t xml:space="preserve">Cluster Contact Person 1: </w:t>
            </w:r>
          </w:p>
        </w:tc>
        <w:tc>
          <w:tcPr>
            <w:tcW w:w="5054" w:type="dxa"/>
            <w:shd w:val="clear" w:color="auto" w:fill="F2DBDB" w:themeFill="accent2" w:themeFillTint="33"/>
          </w:tcPr>
          <w:p w:rsidR="00414E57" w:rsidRPr="000F3467" w:rsidRDefault="00414E57" w:rsidP="00002FCF">
            <w:pPr>
              <w:jc w:val="left"/>
              <w:rPr>
                <w:rFonts w:ascii="Arial" w:hAnsi="Arial" w:cs="Arial"/>
                <w:sz w:val="32"/>
                <w:szCs w:val="32"/>
              </w:rPr>
            </w:pPr>
          </w:p>
        </w:tc>
      </w:tr>
      <w:tr w:rsidR="00414E57" w:rsidRPr="000F3467" w:rsidTr="00002FCF">
        <w:tc>
          <w:tcPr>
            <w:tcW w:w="5053" w:type="dxa"/>
          </w:tcPr>
          <w:p w:rsidR="00414E57" w:rsidRPr="000F3467" w:rsidRDefault="00414E57" w:rsidP="00002FCF">
            <w:pPr>
              <w:jc w:val="left"/>
              <w:rPr>
                <w:rFonts w:ascii="Arial" w:hAnsi="Arial" w:cs="Arial"/>
                <w:sz w:val="32"/>
                <w:szCs w:val="32"/>
              </w:rPr>
            </w:pPr>
            <w:r w:rsidRPr="000F3467">
              <w:rPr>
                <w:rFonts w:ascii="Arial" w:hAnsi="Arial" w:cs="Arial"/>
                <w:sz w:val="32"/>
                <w:szCs w:val="32"/>
              </w:rPr>
              <w:t xml:space="preserve">Name: </w:t>
            </w:r>
          </w:p>
        </w:tc>
        <w:tc>
          <w:tcPr>
            <w:tcW w:w="5054" w:type="dxa"/>
          </w:tcPr>
          <w:p w:rsidR="00414E57" w:rsidRPr="000F3467" w:rsidRDefault="00414E57" w:rsidP="00002FCF">
            <w:pPr>
              <w:jc w:val="left"/>
              <w:rPr>
                <w:rFonts w:ascii="Arial" w:hAnsi="Arial" w:cs="Arial"/>
                <w:sz w:val="32"/>
                <w:szCs w:val="32"/>
              </w:rPr>
            </w:pPr>
          </w:p>
          <w:p w:rsidR="00414E57" w:rsidRPr="000F3467" w:rsidRDefault="00414E57" w:rsidP="00002FCF">
            <w:pPr>
              <w:jc w:val="left"/>
              <w:rPr>
                <w:rFonts w:ascii="Arial" w:hAnsi="Arial" w:cs="Arial"/>
                <w:sz w:val="32"/>
                <w:szCs w:val="32"/>
              </w:rPr>
            </w:pPr>
          </w:p>
        </w:tc>
      </w:tr>
      <w:tr w:rsidR="00414E57" w:rsidRPr="000F3467" w:rsidTr="00002FCF">
        <w:tc>
          <w:tcPr>
            <w:tcW w:w="5053" w:type="dxa"/>
          </w:tcPr>
          <w:p w:rsidR="00414E57" w:rsidRPr="000F3467" w:rsidRDefault="00414E57" w:rsidP="00002FCF">
            <w:pPr>
              <w:jc w:val="left"/>
              <w:rPr>
                <w:rFonts w:ascii="Arial" w:hAnsi="Arial" w:cs="Arial"/>
                <w:sz w:val="32"/>
                <w:szCs w:val="32"/>
              </w:rPr>
            </w:pPr>
            <w:r w:rsidRPr="000F3467">
              <w:rPr>
                <w:rFonts w:ascii="Arial" w:hAnsi="Arial" w:cs="Arial"/>
                <w:sz w:val="32"/>
                <w:szCs w:val="32"/>
              </w:rPr>
              <w:t xml:space="preserve">Official Designation: </w:t>
            </w:r>
          </w:p>
        </w:tc>
        <w:tc>
          <w:tcPr>
            <w:tcW w:w="5054" w:type="dxa"/>
          </w:tcPr>
          <w:p w:rsidR="00414E57" w:rsidRPr="000F3467" w:rsidRDefault="00414E57" w:rsidP="00002FCF">
            <w:pPr>
              <w:jc w:val="left"/>
              <w:rPr>
                <w:rFonts w:ascii="Arial" w:hAnsi="Arial" w:cs="Arial"/>
                <w:sz w:val="32"/>
                <w:szCs w:val="32"/>
              </w:rPr>
            </w:pPr>
          </w:p>
        </w:tc>
      </w:tr>
      <w:tr w:rsidR="00414E57" w:rsidRPr="000F3467" w:rsidTr="00002FCF">
        <w:tc>
          <w:tcPr>
            <w:tcW w:w="5053" w:type="dxa"/>
          </w:tcPr>
          <w:p w:rsidR="00414E57" w:rsidRPr="000F3467" w:rsidRDefault="00414E57" w:rsidP="00002FCF">
            <w:pPr>
              <w:jc w:val="left"/>
              <w:rPr>
                <w:rFonts w:ascii="Arial" w:hAnsi="Arial" w:cs="Arial"/>
                <w:sz w:val="32"/>
                <w:szCs w:val="32"/>
              </w:rPr>
            </w:pPr>
            <w:r w:rsidRPr="000F3467">
              <w:rPr>
                <w:rFonts w:ascii="Arial" w:hAnsi="Arial" w:cs="Arial"/>
                <w:sz w:val="32"/>
                <w:szCs w:val="32"/>
              </w:rPr>
              <w:t xml:space="preserve">Name of City/Organization </w:t>
            </w:r>
          </w:p>
        </w:tc>
        <w:tc>
          <w:tcPr>
            <w:tcW w:w="5054" w:type="dxa"/>
          </w:tcPr>
          <w:p w:rsidR="00414E57" w:rsidRPr="000F3467" w:rsidRDefault="00414E57" w:rsidP="00002FCF">
            <w:pPr>
              <w:jc w:val="left"/>
              <w:rPr>
                <w:rFonts w:ascii="Arial" w:hAnsi="Arial" w:cs="Arial"/>
                <w:sz w:val="32"/>
                <w:szCs w:val="32"/>
              </w:rPr>
            </w:pPr>
          </w:p>
        </w:tc>
      </w:tr>
      <w:tr w:rsidR="00414E57" w:rsidRPr="000F3467" w:rsidTr="00002FCF">
        <w:tc>
          <w:tcPr>
            <w:tcW w:w="5053" w:type="dxa"/>
          </w:tcPr>
          <w:p w:rsidR="00414E57" w:rsidRPr="000F3467" w:rsidRDefault="00414E57" w:rsidP="00002FCF">
            <w:pPr>
              <w:jc w:val="left"/>
              <w:rPr>
                <w:rFonts w:ascii="Arial" w:hAnsi="Arial" w:cs="Arial"/>
                <w:sz w:val="32"/>
                <w:szCs w:val="32"/>
              </w:rPr>
            </w:pPr>
            <w:r w:rsidRPr="000F3467">
              <w:rPr>
                <w:rFonts w:ascii="Arial" w:hAnsi="Arial" w:cs="Arial"/>
                <w:sz w:val="32"/>
                <w:szCs w:val="32"/>
              </w:rPr>
              <w:t xml:space="preserve">Work Address: </w:t>
            </w:r>
          </w:p>
        </w:tc>
        <w:tc>
          <w:tcPr>
            <w:tcW w:w="5054" w:type="dxa"/>
          </w:tcPr>
          <w:p w:rsidR="00414E57" w:rsidRPr="000F3467" w:rsidRDefault="00414E57" w:rsidP="00002FCF">
            <w:pPr>
              <w:jc w:val="left"/>
              <w:rPr>
                <w:rFonts w:ascii="Arial" w:hAnsi="Arial" w:cs="Arial"/>
                <w:sz w:val="32"/>
                <w:szCs w:val="32"/>
              </w:rPr>
            </w:pPr>
          </w:p>
        </w:tc>
      </w:tr>
      <w:tr w:rsidR="00414E57" w:rsidRPr="000F3467" w:rsidTr="00002FCF">
        <w:tc>
          <w:tcPr>
            <w:tcW w:w="5053" w:type="dxa"/>
          </w:tcPr>
          <w:p w:rsidR="00414E57" w:rsidRPr="000F3467" w:rsidRDefault="00414E57" w:rsidP="00002FCF">
            <w:pPr>
              <w:jc w:val="left"/>
              <w:rPr>
                <w:rFonts w:ascii="Arial" w:hAnsi="Arial" w:cs="Arial"/>
                <w:sz w:val="32"/>
                <w:szCs w:val="32"/>
              </w:rPr>
            </w:pPr>
            <w:r w:rsidRPr="000F3467">
              <w:rPr>
                <w:rFonts w:ascii="Arial" w:hAnsi="Arial" w:cs="Arial"/>
                <w:sz w:val="32"/>
                <w:szCs w:val="32"/>
              </w:rPr>
              <w:t xml:space="preserve">Office telephone no. </w:t>
            </w:r>
          </w:p>
        </w:tc>
        <w:tc>
          <w:tcPr>
            <w:tcW w:w="5054" w:type="dxa"/>
          </w:tcPr>
          <w:p w:rsidR="00414E57" w:rsidRPr="000F3467" w:rsidRDefault="00414E57" w:rsidP="00002FCF">
            <w:pPr>
              <w:jc w:val="left"/>
              <w:rPr>
                <w:rFonts w:ascii="Arial" w:hAnsi="Arial" w:cs="Arial"/>
                <w:sz w:val="32"/>
                <w:szCs w:val="32"/>
              </w:rPr>
            </w:pPr>
          </w:p>
        </w:tc>
      </w:tr>
      <w:tr w:rsidR="00414E57" w:rsidRPr="000F3467" w:rsidTr="00002FCF">
        <w:tc>
          <w:tcPr>
            <w:tcW w:w="5053" w:type="dxa"/>
          </w:tcPr>
          <w:p w:rsidR="00414E57" w:rsidRPr="000F3467" w:rsidRDefault="00414E57" w:rsidP="00002FCF">
            <w:pPr>
              <w:jc w:val="left"/>
              <w:rPr>
                <w:rFonts w:ascii="Arial" w:hAnsi="Arial" w:cs="Arial"/>
                <w:sz w:val="32"/>
                <w:szCs w:val="32"/>
              </w:rPr>
            </w:pPr>
            <w:r w:rsidRPr="000F3467">
              <w:rPr>
                <w:rFonts w:ascii="Arial" w:hAnsi="Arial" w:cs="Arial"/>
                <w:sz w:val="32"/>
                <w:szCs w:val="32"/>
              </w:rPr>
              <w:t>Email/s:</w:t>
            </w:r>
          </w:p>
        </w:tc>
        <w:tc>
          <w:tcPr>
            <w:tcW w:w="5054" w:type="dxa"/>
          </w:tcPr>
          <w:p w:rsidR="00414E57" w:rsidRPr="000F3467" w:rsidRDefault="00414E57" w:rsidP="00002FCF">
            <w:pPr>
              <w:jc w:val="left"/>
              <w:rPr>
                <w:rFonts w:ascii="Arial" w:hAnsi="Arial" w:cs="Arial"/>
                <w:sz w:val="32"/>
                <w:szCs w:val="32"/>
              </w:rPr>
            </w:pPr>
          </w:p>
        </w:tc>
      </w:tr>
      <w:tr w:rsidR="00414E57" w:rsidRPr="000F3467" w:rsidTr="00002FCF">
        <w:tc>
          <w:tcPr>
            <w:tcW w:w="5053" w:type="dxa"/>
            <w:shd w:val="clear" w:color="auto" w:fill="F2DBDB" w:themeFill="accent2" w:themeFillTint="33"/>
          </w:tcPr>
          <w:p w:rsidR="00414E57" w:rsidRPr="000F3467" w:rsidRDefault="00414E57" w:rsidP="00002FCF">
            <w:pPr>
              <w:jc w:val="left"/>
              <w:rPr>
                <w:rFonts w:ascii="Arial" w:hAnsi="Arial" w:cs="Arial"/>
                <w:sz w:val="32"/>
                <w:szCs w:val="32"/>
              </w:rPr>
            </w:pPr>
            <w:r w:rsidRPr="000F3467">
              <w:rPr>
                <w:rFonts w:ascii="Arial" w:hAnsi="Arial" w:cs="Arial"/>
                <w:sz w:val="32"/>
                <w:szCs w:val="32"/>
              </w:rPr>
              <w:t>Cluster Contact Person 2 (if necessary)</w:t>
            </w:r>
          </w:p>
        </w:tc>
        <w:tc>
          <w:tcPr>
            <w:tcW w:w="5054" w:type="dxa"/>
            <w:shd w:val="clear" w:color="auto" w:fill="F2DBDB" w:themeFill="accent2" w:themeFillTint="33"/>
          </w:tcPr>
          <w:p w:rsidR="00414E57" w:rsidRPr="000F3467" w:rsidRDefault="00414E57" w:rsidP="00002FCF">
            <w:pPr>
              <w:jc w:val="left"/>
              <w:rPr>
                <w:rFonts w:ascii="Arial" w:hAnsi="Arial" w:cs="Arial"/>
                <w:sz w:val="32"/>
                <w:szCs w:val="32"/>
              </w:rPr>
            </w:pPr>
          </w:p>
        </w:tc>
      </w:tr>
      <w:tr w:rsidR="00414E57" w:rsidRPr="000F3467" w:rsidTr="00002FCF">
        <w:tc>
          <w:tcPr>
            <w:tcW w:w="5053" w:type="dxa"/>
          </w:tcPr>
          <w:p w:rsidR="00414E57" w:rsidRPr="000F3467" w:rsidRDefault="00414E57" w:rsidP="00002FCF">
            <w:pPr>
              <w:jc w:val="left"/>
              <w:rPr>
                <w:rFonts w:ascii="Arial" w:hAnsi="Arial" w:cs="Arial"/>
                <w:sz w:val="32"/>
                <w:szCs w:val="32"/>
              </w:rPr>
            </w:pPr>
            <w:r w:rsidRPr="000F3467">
              <w:rPr>
                <w:rFonts w:ascii="Arial" w:hAnsi="Arial" w:cs="Arial"/>
                <w:sz w:val="32"/>
                <w:szCs w:val="32"/>
              </w:rPr>
              <w:t xml:space="preserve">Name: </w:t>
            </w:r>
          </w:p>
        </w:tc>
        <w:tc>
          <w:tcPr>
            <w:tcW w:w="5054" w:type="dxa"/>
          </w:tcPr>
          <w:p w:rsidR="00414E57" w:rsidRPr="000F3467" w:rsidRDefault="00414E57" w:rsidP="00002FCF">
            <w:pPr>
              <w:jc w:val="left"/>
              <w:rPr>
                <w:rFonts w:ascii="Arial" w:hAnsi="Arial" w:cs="Arial"/>
                <w:sz w:val="32"/>
                <w:szCs w:val="32"/>
              </w:rPr>
            </w:pPr>
          </w:p>
        </w:tc>
      </w:tr>
      <w:tr w:rsidR="00414E57" w:rsidRPr="000F3467" w:rsidTr="00002FCF">
        <w:tc>
          <w:tcPr>
            <w:tcW w:w="5053" w:type="dxa"/>
          </w:tcPr>
          <w:p w:rsidR="00414E57" w:rsidRPr="000F3467" w:rsidRDefault="00414E57" w:rsidP="00002FCF">
            <w:pPr>
              <w:jc w:val="left"/>
              <w:rPr>
                <w:rFonts w:ascii="Arial" w:hAnsi="Arial" w:cs="Arial"/>
                <w:sz w:val="32"/>
                <w:szCs w:val="32"/>
              </w:rPr>
            </w:pPr>
            <w:r w:rsidRPr="000F3467">
              <w:rPr>
                <w:rFonts w:ascii="Arial" w:hAnsi="Arial" w:cs="Arial"/>
                <w:sz w:val="32"/>
                <w:szCs w:val="32"/>
              </w:rPr>
              <w:t xml:space="preserve">Official Designation: </w:t>
            </w:r>
          </w:p>
        </w:tc>
        <w:tc>
          <w:tcPr>
            <w:tcW w:w="5054" w:type="dxa"/>
          </w:tcPr>
          <w:p w:rsidR="00414E57" w:rsidRPr="000F3467" w:rsidRDefault="00414E57" w:rsidP="00002FCF">
            <w:pPr>
              <w:jc w:val="left"/>
              <w:rPr>
                <w:rFonts w:ascii="Arial" w:hAnsi="Arial" w:cs="Arial"/>
                <w:sz w:val="32"/>
                <w:szCs w:val="32"/>
              </w:rPr>
            </w:pPr>
          </w:p>
        </w:tc>
      </w:tr>
      <w:tr w:rsidR="00414E57" w:rsidRPr="000F3467" w:rsidTr="00002FCF">
        <w:tc>
          <w:tcPr>
            <w:tcW w:w="5053" w:type="dxa"/>
          </w:tcPr>
          <w:p w:rsidR="00414E57" w:rsidRPr="000F3467" w:rsidRDefault="00414E57" w:rsidP="00002FCF">
            <w:pPr>
              <w:jc w:val="left"/>
              <w:rPr>
                <w:rFonts w:ascii="Arial" w:hAnsi="Arial" w:cs="Arial"/>
                <w:sz w:val="32"/>
                <w:szCs w:val="32"/>
              </w:rPr>
            </w:pPr>
            <w:r w:rsidRPr="000F3467">
              <w:rPr>
                <w:rFonts w:ascii="Arial" w:hAnsi="Arial" w:cs="Arial"/>
                <w:sz w:val="32"/>
                <w:szCs w:val="32"/>
              </w:rPr>
              <w:t xml:space="preserve">Work Address: </w:t>
            </w:r>
          </w:p>
        </w:tc>
        <w:tc>
          <w:tcPr>
            <w:tcW w:w="5054" w:type="dxa"/>
          </w:tcPr>
          <w:p w:rsidR="00414E57" w:rsidRPr="000F3467" w:rsidRDefault="00414E57" w:rsidP="00002FCF">
            <w:pPr>
              <w:jc w:val="left"/>
              <w:rPr>
                <w:rFonts w:ascii="Arial" w:hAnsi="Arial" w:cs="Arial"/>
                <w:sz w:val="32"/>
                <w:szCs w:val="32"/>
              </w:rPr>
            </w:pPr>
          </w:p>
        </w:tc>
      </w:tr>
      <w:tr w:rsidR="00414E57" w:rsidRPr="000F3467" w:rsidTr="00002FCF">
        <w:tc>
          <w:tcPr>
            <w:tcW w:w="5053" w:type="dxa"/>
          </w:tcPr>
          <w:p w:rsidR="00414E57" w:rsidRPr="000F3467" w:rsidRDefault="00414E57" w:rsidP="00002FCF">
            <w:pPr>
              <w:jc w:val="left"/>
              <w:rPr>
                <w:rFonts w:ascii="Arial" w:hAnsi="Arial" w:cs="Arial"/>
                <w:sz w:val="32"/>
                <w:szCs w:val="32"/>
              </w:rPr>
            </w:pPr>
            <w:r w:rsidRPr="000F3467">
              <w:rPr>
                <w:rFonts w:ascii="Arial" w:hAnsi="Arial" w:cs="Arial"/>
                <w:sz w:val="32"/>
                <w:szCs w:val="32"/>
              </w:rPr>
              <w:t xml:space="preserve">Office telephone no. </w:t>
            </w:r>
          </w:p>
        </w:tc>
        <w:tc>
          <w:tcPr>
            <w:tcW w:w="5054" w:type="dxa"/>
          </w:tcPr>
          <w:p w:rsidR="00414E57" w:rsidRPr="000F3467" w:rsidRDefault="00414E57" w:rsidP="00002FCF">
            <w:pPr>
              <w:jc w:val="left"/>
              <w:rPr>
                <w:rFonts w:ascii="Arial" w:hAnsi="Arial" w:cs="Arial"/>
                <w:sz w:val="32"/>
                <w:szCs w:val="32"/>
              </w:rPr>
            </w:pPr>
          </w:p>
        </w:tc>
      </w:tr>
      <w:tr w:rsidR="00414E57" w:rsidRPr="000F3467" w:rsidTr="00002FCF">
        <w:tc>
          <w:tcPr>
            <w:tcW w:w="5053" w:type="dxa"/>
          </w:tcPr>
          <w:p w:rsidR="00414E57" w:rsidRPr="000F3467" w:rsidRDefault="00414E57" w:rsidP="00002FCF">
            <w:pPr>
              <w:jc w:val="left"/>
              <w:rPr>
                <w:rFonts w:ascii="Arial" w:hAnsi="Arial" w:cs="Arial"/>
                <w:sz w:val="32"/>
                <w:szCs w:val="32"/>
              </w:rPr>
            </w:pPr>
            <w:r w:rsidRPr="000F3467">
              <w:rPr>
                <w:rFonts w:ascii="Arial" w:hAnsi="Arial" w:cs="Arial"/>
                <w:sz w:val="32"/>
                <w:szCs w:val="32"/>
              </w:rPr>
              <w:t xml:space="preserve">Email/s </w:t>
            </w:r>
          </w:p>
        </w:tc>
        <w:tc>
          <w:tcPr>
            <w:tcW w:w="5054" w:type="dxa"/>
          </w:tcPr>
          <w:p w:rsidR="00414E57" w:rsidRPr="000F3467" w:rsidRDefault="00414E57" w:rsidP="00002FCF">
            <w:pPr>
              <w:jc w:val="left"/>
              <w:rPr>
                <w:rFonts w:ascii="Arial" w:hAnsi="Arial" w:cs="Arial"/>
                <w:sz w:val="32"/>
                <w:szCs w:val="32"/>
              </w:rPr>
            </w:pPr>
          </w:p>
        </w:tc>
      </w:tr>
      <w:tr w:rsidR="00B77381" w:rsidRPr="000F3467" w:rsidTr="002F46DB">
        <w:tc>
          <w:tcPr>
            <w:tcW w:w="10107" w:type="dxa"/>
            <w:gridSpan w:val="2"/>
          </w:tcPr>
          <w:p w:rsidR="00B77381" w:rsidRDefault="00B77381" w:rsidP="00002FCF">
            <w:pPr>
              <w:jc w:val="left"/>
              <w:rPr>
                <w:rFonts w:ascii="Arial" w:hAnsi="Arial" w:cs="Arial"/>
                <w:sz w:val="32"/>
                <w:szCs w:val="32"/>
              </w:rPr>
            </w:pPr>
          </w:p>
          <w:p w:rsidR="00B77381" w:rsidRDefault="00B77381" w:rsidP="00002FCF">
            <w:pPr>
              <w:jc w:val="left"/>
              <w:rPr>
                <w:rFonts w:ascii="Arial" w:hAnsi="Arial" w:cs="Arial"/>
                <w:sz w:val="32"/>
                <w:szCs w:val="32"/>
              </w:rPr>
            </w:pPr>
          </w:p>
          <w:p w:rsidR="00B77381" w:rsidRDefault="00B77381" w:rsidP="00002FCF">
            <w:pPr>
              <w:jc w:val="left"/>
              <w:rPr>
                <w:rFonts w:ascii="Arial" w:hAnsi="Arial" w:cs="Arial"/>
                <w:sz w:val="32"/>
                <w:szCs w:val="32"/>
              </w:rPr>
            </w:pPr>
          </w:p>
          <w:p w:rsidR="00B77381" w:rsidRDefault="00B77381" w:rsidP="00002FCF">
            <w:pPr>
              <w:jc w:val="left"/>
              <w:rPr>
                <w:rFonts w:ascii="Arial" w:hAnsi="Arial" w:cs="Arial"/>
                <w:sz w:val="32"/>
                <w:szCs w:val="32"/>
              </w:rPr>
            </w:pPr>
            <w:r>
              <w:rPr>
                <w:rFonts w:ascii="Arial" w:hAnsi="Arial" w:cs="Arial"/>
                <w:sz w:val="32"/>
                <w:szCs w:val="32"/>
              </w:rPr>
              <w:t>_________________________________</w:t>
            </w:r>
          </w:p>
          <w:p w:rsidR="00B77381" w:rsidRDefault="00B77381" w:rsidP="00002FCF">
            <w:pPr>
              <w:jc w:val="left"/>
              <w:rPr>
                <w:rFonts w:ascii="Arial" w:hAnsi="Arial" w:cs="Arial"/>
                <w:sz w:val="32"/>
                <w:szCs w:val="32"/>
              </w:rPr>
            </w:pPr>
            <w:r>
              <w:rPr>
                <w:rFonts w:ascii="Arial" w:hAnsi="Arial" w:cs="Arial"/>
                <w:sz w:val="32"/>
                <w:szCs w:val="32"/>
              </w:rPr>
              <w:t>Name and Signature of Supervisor/ Authority</w:t>
            </w:r>
          </w:p>
          <w:p w:rsidR="00B77381" w:rsidRDefault="00B77381" w:rsidP="00002FCF">
            <w:pPr>
              <w:jc w:val="left"/>
              <w:rPr>
                <w:rFonts w:ascii="Arial" w:hAnsi="Arial" w:cs="Arial"/>
                <w:sz w:val="32"/>
                <w:szCs w:val="32"/>
              </w:rPr>
            </w:pPr>
          </w:p>
          <w:p w:rsidR="00B77381" w:rsidRPr="000F3467" w:rsidRDefault="00B77381" w:rsidP="00002FCF">
            <w:pPr>
              <w:jc w:val="left"/>
              <w:rPr>
                <w:rFonts w:ascii="Arial" w:hAnsi="Arial" w:cs="Arial"/>
                <w:sz w:val="32"/>
                <w:szCs w:val="32"/>
              </w:rPr>
            </w:pPr>
          </w:p>
        </w:tc>
      </w:tr>
    </w:tbl>
    <w:p w:rsidR="00414E57" w:rsidRPr="000F3467" w:rsidRDefault="00414E57" w:rsidP="00002FCF">
      <w:pPr>
        <w:jc w:val="left"/>
        <w:rPr>
          <w:rFonts w:ascii="Arial" w:hAnsi="Arial" w:cs="Arial"/>
          <w:sz w:val="22"/>
          <w:szCs w:val="22"/>
        </w:rPr>
      </w:pPr>
      <w:bookmarkStart w:id="0" w:name="_GoBack"/>
      <w:bookmarkEnd w:id="0"/>
    </w:p>
    <w:sectPr w:rsidR="00414E57" w:rsidRPr="000F3467" w:rsidSect="00EE7E35">
      <w:headerReference w:type="default" r:id="rId12"/>
      <w:pgSz w:w="11907" w:h="16839" w:code="9"/>
      <w:pgMar w:top="1008" w:right="1008" w:bottom="1008" w:left="1008"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D76" w:rsidRDefault="00DC4D76" w:rsidP="001E154D">
      <w:r>
        <w:separator/>
      </w:r>
    </w:p>
  </w:endnote>
  <w:endnote w:type="continuationSeparator" w:id="0">
    <w:p w:rsidR="00DC4D76" w:rsidRDefault="00DC4D76" w:rsidP="001E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D76" w:rsidRDefault="00DC4D76" w:rsidP="001E154D">
      <w:r>
        <w:separator/>
      </w:r>
    </w:p>
  </w:footnote>
  <w:footnote w:type="continuationSeparator" w:id="0">
    <w:p w:rsidR="00DC4D76" w:rsidRDefault="00DC4D76" w:rsidP="001E1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FE" w:rsidRPr="00034A99" w:rsidRDefault="00D429FE" w:rsidP="00C32B94">
    <w:pPr>
      <w:pStyle w:val="Header"/>
      <w:tabs>
        <w:tab w:val="clear" w:pos="9360"/>
        <w:tab w:val="right" w:pos="9900"/>
      </w:tabs>
      <w:ind w:right="-9"/>
      <w:jc w:val="right"/>
      <w:rPr>
        <w:rFonts w:ascii="Times New Roman" w:hAnsi="Times New Roman"/>
        <w:b/>
        <w:sz w:val="20"/>
        <w:szCs w:val="20"/>
      </w:rPr>
    </w:pPr>
    <w:r w:rsidRPr="00034A99">
      <w:rPr>
        <w:rFonts w:ascii="Times New Roman" w:hAnsi="Times New Roman"/>
        <w:noProof/>
        <w:lang w:eastAsia="en-US"/>
      </w:rPr>
      <w:drawing>
        <wp:anchor distT="0" distB="0" distL="114300" distR="114300" simplePos="0" relativeHeight="251663360" behindDoc="0" locked="0" layoutInCell="1" allowOverlap="1" wp14:anchorId="3FDB129F" wp14:editId="526639D9">
          <wp:simplePos x="0" y="0"/>
          <wp:positionH relativeFrom="column">
            <wp:posOffset>-29845</wp:posOffset>
          </wp:positionH>
          <wp:positionV relativeFrom="paragraph">
            <wp:posOffset>635</wp:posOffset>
          </wp:positionV>
          <wp:extent cx="1541780" cy="542290"/>
          <wp:effectExtent l="0" t="0" r="1270" b="0"/>
          <wp:wrapSquare wrapText="bothSides"/>
          <wp:docPr id="1" name="Picture 1" descr="Y:\02 Media Library\Logos\0_CITYNET\CITYNET-Blue-high.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2 Media Library\Logos\0_CITYNET\CITYNET-Blue-high.res.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178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A99">
      <w:rPr>
        <w:rFonts w:ascii="Times New Roman" w:hAnsi="Times New Roman"/>
        <w:b/>
        <w:sz w:val="20"/>
        <w:szCs w:val="20"/>
      </w:rPr>
      <w:t>CityNet Secretariat</w:t>
    </w:r>
  </w:p>
  <w:p w:rsidR="00D429FE" w:rsidRPr="00034A99" w:rsidRDefault="00D429FE" w:rsidP="00EE7E35">
    <w:pPr>
      <w:pStyle w:val="Header"/>
      <w:tabs>
        <w:tab w:val="clear" w:pos="9360"/>
        <w:tab w:val="right" w:pos="9900"/>
        <w:tab w:val="right" w:pos="9990"/>
      </w:tabs>
      <w:ind w:right="-9"/>
      <w:jc w:val="right"/>
      <w:rPr>
        <w:rFonts w:ascii="Times New Roman" w:hAnsi="Times New Roman"/>
        <w:sz w:val="18"/>
        <w:szCs w:val="18"/>
      </w:rPr>
    </w:pPr>
    <w:r w:rsidRPr="00034A99">
      <w:rPr>
        <w:rFonts w:ascii="Times New Roman" w:hAnsi="Times New Roman"/>
        <w:sz w:val="18"/>
        <w:szCs w:val="18"/>
      </w:rPr>
      <w:t>10F, Seoul Global Center, 38 Jongno, Jongno-gu, Seoul, Republic of Korea</w:t>
    </w:r>
  </w:p>
  <w:p w:rsidR="00D429FE" w:rsidRPr="00034A99" w:rsidRDefault="00D429FE" w:rsidP="00EE7E35">
    <w:pPr>
      <w:pStyle w:val="Header"/>
      <w:tabs>
        <w:tab w:val="clear" w:pos="9360"/>
        <w:tab w:val="right" w:pos="9900"/>
      </w:tabs>
      <w:ind w:right="-9"/>
      <w:jc w:val="right"/>
      <w:rPr>
        <w:rFonts w:ascii="Times New Roman" w:hAnsi="Times New Roman"/>
        <w:sz w:val="18"/>
        <w:szCs w:val="18"/>
      </w:rPr>
    </w:pPr>
    <w:r w:rsidRPr="00034A99">
      <w:rPr>
        <w:rFonts w:ascii="Times New Roman" w:hAnsi="Times New Roman"/>
        <w:sz w:val="18"/>
        <w:szCs w:val="18"/>
      </w:rPr>
      <w:t>Tel: 02-723-0632 | Fax: 02-723-0640</w:t>
    </w:r>
  </w:p>
  <w:p w:rsidR="00D429FE" w:rsidRPr="00034A99" w:rsidRDefault="00D429FE" w:rsidP="00EE7E35">
    <w:pPr>
      <w:pStyle w:val="Header"/>
      <w:tabs>
        <w:tab w:val="clear" w:pos="9360"/>
        <w:tab w:val="right" w:pos="9900"/>
      </w:tabs>
      <w:ind w:right="-9"/>
      <w:jc w:val="right"/>
      <w:rPr>
        <w:rFonts w:ascii="Times New Roman" w:hAnsi="Times New Roman"/>
        <w:sz w:val="18"/>
        <w:szCs w:val="18"/>
      </w:rPr>
    </w:pPr>
    <w:r w:rsidRPr="00034A99">
      <w:rPr>
        <w:rFonts w:ascii="Times New Roman" w:hAnsi="Times New Roman"/>
        <w:sz w:val="18"/>
        <w:szCs w:val="18"/>
      </w:rPr>
      <w:t xml:space="preserve">Email: </w:t>
    </w:r>
    <w:hyperlink r:id="rId2" w:history="1">
      <w:r w:rsidRPr="00034A99">
        <w:rPr>
          <w:rStyle w:val="Hyperlink"/>
          <w:rFonts w:ascii="Times New Roman" w:hAnsi="Times New Roman"/>
          <w:color w:val="000000" w:themeColor="text1"/>
          <w:sz w:val="18"/>
          <w:szCs w:val="18"/>
          <w:u w:val="none"/>
        </w:rPr>
        <w:t>info@citynet-ap.org</w:t>
      </w:r>
    </w:hyperlink>
    <w:r w:rsidRPr="00034A99">
      <w:rPr>
        <w:rFonts w:ascii="Times New Roman" w:hAnsi="Times New Roman"/>
        <w:sz w:val="18"/>
        <w:szCs w:val="18"/>
      </w:rPr>
      <w:t xml:space="preserve"> | Website: citynet-ap.org</w:t>
    </w:r>
  </w:p>
  <w:p w:rsidR="00D429FE" w:rsidRPr="00034A99" w:rsidRDefault="00D429FE" w:rsidP="00EE7E35">
    <w:pPr>
      <w:pStyle w:val="Header"/>
      <w:tabs>
        <w:tab w:val="clear" w:pos="9360"/>
        <w:tab w:val="right" w:pos="9900"/>
      </w:tabs>
      <w:ind w:right="-9"/>
      <w:jc w:val="right"/>
      <w:rPr>
        <w:rFonts w:ascii="Times New Roman" w:hAnsi="Times New Roman"/>
        <w:sz w:val="10"/>
        <w:szCs w:val="10"/>
      </w:rPr>
    </w:pPr>
  </w:p>
  <w:p w:rsidR="00D429FE" w:rsidRPr="00034A99" w:rsidRDefault="00D429FE" w:rsidP="00EE7E35">
    <w:pPr>
      <w:pStyle w:val="Header"/>
      <w:tabs>
        <w:tab w:val="clear" w:pos="9360"/>
        <w:tab w:val="right" w:pos="9900"/>
      </w:tabs>
      <w:ind w:right="-9"/>
      <w:jc w:val="right"/>
      <w:rPr>
        <w:rFonts w:ascii="Times New Roman" w:hAnsi="Times New Roman"/>
        <w:sz w:val="16"/>
        <w:szCs w:val="16"/>
      </w:rPr>
    </w:pPr>
    <w:r w:rsidRPr="00034A99">
      <w:rPr>
        <w:rFonts w:ascii="Times New Roman" w:hAnsi="Times New Roman"/>
        <w:noProof/>
        <w:lang w:eastAsia="en-US"/>
      </w:rPr>
      <w:drawing>
        <wp:anchor distT="0" distB="0" distL="114300" distR="114300" simplePos="0" relativeHeight="251662336" behindDoc="1" locked="0" layoutInCell="1" allowOverlap="1" wp14:anchorId="36C61CBD" wp14:editId="69494F81">
          <wp:simplePos x="0" y="0"/>
          <wp:positionH relativeFrom="column">
            <wp:posOffset>-259080</wp:posOffset>
          </wp:positionH>
          <wp:positionV relativeFrom="paragraph">
            <wp:posOffset>10160</wp:posOffset>
          </wp:positionV>
          <wp:extent cx="7603490" cy="102235"/>
          <wp:effectExtent l="0" t="0" r="0" b="0"/>
          <wp:wrapTight wrapText="bothSides">
            <wp:wrapPolygon edited="0">
              <wp:start x="0" y="0"/>
              <wp:lineTo x="0" y="16099"/>
              <wp:lineTo x="21539" y="16099"/>
              <wp:lineTo x="215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et ba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603490" cy="102235"/>
                  </a:xfrm>
                  <a:prstGeom prst="rect">
                    <a:avLst/>
                  </a:prstGeom>
                </pic:spPr>
              </pic:pic>
            </a:graphicData>
          </a:graphic>
          <wp14:sizeRelH relativeFrom="page">
            <wp14:pctWidth>0</wp14:pctWidth>
          </wp14:sizeRelH>
          <wp14:sizeRelV relativeFrom="page">
            <wp14:pctHeight>0</wp14:pctHeight>
          </wp14:sizeRelV>
        </wp:anchor>
      </w:drawing>
    </w:r>
  </w:p>
  <w:p w:rsidR="00D429FE" w:rsidRPr="00034A99" w:rsidRDefault="00D429FE" w:rsidP="00EE7E35">
    <w:pPr>
      <w:pStyle w:val="Header"/>
      <w:tabs>
        <w:tab w:val="clear" w:pos="9360"/>
        <w:tab w:val="right" w:pos="9900"/>
      </w:tabs>
      <w:ind w:right="-9"/>
      <w:jc w:val="righ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CB1"/>
    <w:multiLevelType w:val="hybridMultilevel"/>
    <w:tmpl w:val="7884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54CEE"/>
    <w:multiLevelType w:val="hybridMultilevel"/>
    <w:tmpl w:val="7106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228FC"/>
    <w:multiLevelType w:val="hybridMultilevel"/>
    <w:tmpl w:val="F1C8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2743C"/>
    <w:multiLevelType w:val="hybridMultilevel"/>
    <w:tmpl w:val="E598B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114C0F"/>
    <w:multiLevelType w:val="hybridMultilevel"/>
    <w:tmpl w:val="3336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393009"/>
    <w:multiLevelType w:val="hybridMultilevel"/>
    <w:tmpl w:val="F55A17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A3szAzNDcyNDc1MjdU0lEKTi0uzszPAykwqgUAT0wUJiwAAAA="/>
  </w:docVars>
  <w:rsids>
    <w:rsidRoot w:val="00E369CC"/>
    <w:rsid w:val="00002FCF"/>
    <w:rsid w:val="00014E38"/>
    <w:rsid w:val="00034A99"/>
    <w:rsid w:val="0006190F"/>
    <w:rsid w:val="000766D1"/>
    <w:rsid w:val="00077752"/>
    <w:rsid w:val="00086CA5"/>
    <w:rsid w:val="000A69FE"/>
    <w:rsid w:val="000B0D52"/>
    <w:rsid w:val="000C3AC9"/>
    <w:rsid w:val="000C4094"/>
    <w:rsid w:val="000E7F77"/>
    <w:rsid w:val="000F1986"/>
    <w:rsid w:val="000F3467"/>
    <w:rsid w:val="000F6C76"/>
    <w:rsid w:val="001064A5"/>
    <w:rsid w:val="0012415B"/>
    <w:rsid w:val="001350A7"/>
    <w:rsid w:val="0018459A"/>
    <w:rsid w:val="00184965"/>
    <w:rsid w:val="00196666"/>
    <w:rsid w:val="001A4335"/>
    <w:rsid w:val="001C3647"/>
    <w:rsid w:val="001D3F2E"/>
    <w:rsid w:val="001D413B"/>
    <w:rsid w:val="001E154D"/>
    <w:rsid w:val="001F33CA"/>
    <w:rsid w:val="001F5C3B"/>
    <w:rsid w:val="00255FA3"/>
    <w:rsid w:val="002B3EF6"/>
    <w:rsid w:val="003108D9"/>
    <w:rsid w:val="00324444"/>
    <w:rsid w:val="0033390A"/>
    <w:rsid w:val="00357B59"/>
    <w:rsid w:val="00366EDD"/>
    <w:rsid w:val="0037283B"/>
    <w:rsid w:val="00392ED1"/>
    <w:rsid w:val="003969E3"/>
    <w:rsid w:val="00397803"/>
    <w:rsid w:val="003A0AAD"/>
    <w:rsid w:val="003C6BE5"/>
    <w:rsid w:val="003D3490"/>
    <w:rsid w:val="003E020F"/>
    <w:rsid w:val="003E38FC"/>
    <w:rsid w:val="00406A0A"/>
    <w:rsid w:val="00414E57"/>
    <w:rsid w:val="00431F64"/>
    <w:rsid w:val="00433363"/>
    <w:rsid w:val="004541B6"/>
    <w:rsid w:val="00477A0B"/>
    <w:rsid w:val="00497E1F"/>
    <w:rsid w:val="004D49FC"/>
    <w:rsid w:val="004D51CC"/>
    <w:rsid w:val="004D62CA"/>
    <w:rsid w:val="004E1D78"/>
    <w:rsid w:val="004E2CB8"/>
    <w:rsid w:val="00510A5D"/>
    <w:rsid w:val="00512448"/>
    <w:rsid w:val="0053357E"/>
    <w:rsid w:val="005368C1"/>
    <w:rsid w:val="005B2976"/>
    <w:rsid w:val="005D3569"/>
    <w:rsid w:val="006171F1"/>
    <w:rsid w:val="00625FFE"/>
    <w:rsid w:val="00654461"/>
    <w:rsid w:val="00655EFA"/>
    <w:rsid w:val="0068286E"/>
    <w:rsid w:val="00694135"/>
    <w:rsid w:val="006A51C9"/>
    <w:rsid w:val="006D0BDD"/>
    <w:rsid w:val="006D1166"/>
    <w:rsid w:val="006D6F21"/>
    <w:rsid w:val="006E7558"/>
    <w:rsid w:val="00705BA1"/>
    <w:rsid w:val="007207BF"/>
    <w:rsid w:val="007A6484"/>
    <w:rsid w:val="007B52D5"/>
    <w:rsid w:val="007C07FA"/>
    <w:rsid w:val="007C62FD"/>
    <w:rsid w:val="008008FD"/>
    <w:rsid w:val="008523C0"/>
    <w:rsid w:val="00870C8D"/>
    <w:rsid w:val="00893F3E"/>
    <w:rsid w:val="008E2560"/>
    <w:rsid w:val="009074F5"/>
    <w:rsid w:val="009A1305"/>
    <w:rsid w:val="009A1D92"/>
    <w:rsid w:val="009A227A"/>
    <w:rsid w:val="009A7951"/>
    <w:rsid w:val="009B6109"/>
    <w:rsid w:val="00A30AB8"/>
    <w:rsid w:val="00A45523"/>
    <w:rsid w:val="00A53A32"/>
    <w:rsid w:val="00A56767"/>
    <w:rsid w:val="00A76C7A"/>
    <w:rsid w:val="00AB6D0F"/>
    <w:rsid w:val="00AC5F11"/>
    <w:rsid w:val="00AD0DA5"/>
    <w:rsid w:val="00AE24EB"/>
    <w:rsid w:val="00B101B1"/>
    <w:rsid w:val="00B77381"/>
    <w:rsid w:val="00BD7AFA"/>
    <w:rsid w:val="00C077C0"/>
    <w:rsid w:val="00C15307"/>
    <w:rsid w:val="00C32B94"/>
    <w:rsid w:val="00C455DF"/>
    <w:rsid w:val="00C55164"/>
    <w:rsid w:val="00C57B2F"/>
    <w:rsid w:val="00C708C5"/>
    <w:rsid w:val="00C831AA"/>
    <w:rsid w:val="00C84DA0"/>
    <w:rsid w:val="00CB6956"/>
    <w:rsid w:val="00CC1DA1"/>
    <w:rsid w:val="00CE6034"/>
    <w:rsid w:val="00CF22B7"/>
    <w:rsid w:val="00CF26F7"/>
    <w:rsid w:val="00D429FE"/>
    <w:rsid w:val="00D444C9"/>
    <w:rsid w:val="00D512A2"/>
    <w:rsid w:val="00D52ADD"/>
    <w:rsid w:val="00D52CA1"/>
    <w:rsid w:val="00D62A05"/>
    <w:rsid w:val="00DA6026"/>
    <w:rsid w:val="00DB49A2"/>
    <w:rsid w:val="00DB76ED"/>
    <w:rsid w:val="00DC49EE"/>
    <w:rsid w:val="00DC4D76"/>
    <w:rsid w:val="00DD472A"/>
    <w:rsid w:val="00DF5128"/>
    <w:rsid w:val="00DF75F5"/>
    <w:rsid w:val="00E06BFE"/>
    <w:rsid w:val="00E125C1"/>
    <w:rsid w:val="00E20289"/>
    <w:rsid w:val="00E35DB8"/>
    <w:rsid w:val="00E369CC"/>
    <w:rsid w:val="00E503CA"/>
    <w:rsid w:val="00E730BE"/>
    <w:rsid w:val="00E73ECB"/>
    <w:rsid w:val="00E8320A"/>
    <w:rsid w:val="00EA4821"/>
    <w:rsid w:val="00ED4ACF"/>
    <w:rsid w:val="00EE7E35"/>
    <w:rsid w:val="00EF4F9C"/>
    <w:rsid w:val="00F07D28"/>
    <w:rsid w:val="00F07F14"/>
    <w:rsid w:val="00F10DE6"/>
    <w:rsid w:val="00F277AA"/>
    <w:rsid w:val="00F61360"/>
    <w:rsid w:val="00F94FA1"/>
    <w:rsid w:val="00F953F9"/>
    <w:rsid w:val="00FB466A"/>
    <w:rsid w:val="00FE12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CC"/>
    <w:pPr>
      <w:widowControl w:val="0"/>
      <w:spacing w:after="0" w:line="240" w:lineRule="auto"/>
      <w:jc w:val="both"/>
    </w:pPr>
    <w:rPr>
      <w:rFonts w:ascii="Century" w:eastAsia="MS Mincho" w:hAnsi="Century" w:cs="Times New Roman"/>
      <w:kern w:val="2"/>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54D"/>
    <w:pPr>
      <w:tabs>
        <w:tab w:val="center" w:pos="4680"/>
        <w:tab w:val="right" w:pos="9360"/>
      </w:tabs>
    </w:pPr>
  </w:style>
  <w:style w:type="character" w:customStyle="1" w:styleId="HeaderChar">
    <w:name w:val="Header Char"/>
    <w:basedOn w:val="DefaultParagraphFont"/>
    <w:link w:val="Header"/>
    <w:uiPriority w:val="99"/>
    <w:rsid w:val="001E154D"/>
  </w:style>
  <w:style w:type="paragraph" w:styleId="Footer">
    <w:name w:val="footer"/>
    <w:basedOn w:val="Normal"/>
    <w:link w:val="FooterChar"/>
    <w:uiPriority w:val="99"/>
    <w:unhideWhenUsed/>
    <w:rsid w:val="001E154D"/>
    <w:pPr>
      <w:tabs>
        <w:tab w:val="center" w:pos="4680"/>
        <w:tab w:val="right" w:pos="9360"/>
      </w:tabs>
    </w:pPr>
  </w:style>
  <w:style w:type="character" w:customStyle="1" w:styleId="FooterChar">
    <w:name w:val="Footer Char"/>
    <w:basedOn w:val="DefaultParagraphFont"/>
    <w:link w:val="Footer"/>
    <w:uiPriority w:val="99"/>
    <w:rsid w:val="001E154D"/>
  </w:style>
  <w:style w:type="character" w:styleId="Hyperlink">
    <w:name w:val="Hyperlink"/>
    <w:basedOn w:val="DefaultParagraphFont"/>
    <w:uiPriority w:val="99"/>
    <w:unhideWhenUsed/>
    <w:rsid w:val="001E154D"/>
    <w:rPr>
      <w:color w:val="0000FF" w:themeColor="hyperlink"/>
      <w:u w:val="single"/>
    </w:rPr>
  </w:style>
  <w:style w:type="paragraph" w:customStyle="1" w:styleId="MS">
    <w:name w:val="MS바탕글"/>
    <w:basedOn w:val="Normal"/>
    <w:rsid w:val="001E154D"/>
    <w:pPr>
      <w:wordWrap w:val="0"/>
      <w:autoSpaceDE w:val="0"/>
      <w:autoSpaceDN w:val="0"/>
      <w:spacing w:line="1272" w:lineRule="auto"/>
      <w:textAlignment w:val="baseline"/>
    </w:pPr>
    <w:rPr>
      <w:rFonts w:eastAsia="Times New Roman"/>
      <w:color w:val="000000"/>
      <w:sz w:val="20"/>
      <w:szCs w:val="20"/>
    </w:rPr>
  </w:style>
  <w:style w:type="paragraph" w:styleId="ListParagraph">
    <w:name w:val="List Paragraph"/>
    <w:basedOn w:val="Normal"/>
    <w:uiPriority w:val="34"/>
    <w:qFormat/>
    <w:rsid w:val="001E154D"/>
    <w:pPr>
      <w:ind w:left="720"/>
      <w:contextualSpacing/>
    </w:pPr>
  </w:style>
  <w:style w:type="paragraph" w:styleId="BalloonText">
    <w:name w:val="Balloon Text"/>
    <w:basedOn w:val="Normal"/>
    <w:link w:val="BalloonTextChar"/>
    <w:uiPriority w:val="99"/>
    <w:semiHidden/>
    <w:unhideWhenUsed/>
    <w:rsid w:val="001E154D"/>
    <w:rPr>
      <w:rFonts w:ascii="Tahoma" w:hAnsi="Tahoma" w:cs="Tahoma"/>
      <w:sz w:val="16"/>
      <w:szCs w:val="16"/>
    </w:rPr>
  </w:style>
  <w:style w:type="character" w:customStyle="1" w:styleId="BalloonTextChar">
    <w:name w:val="Balloon Text Char"/>
    <w:basedOn w:val="DefaultParagraphFont"/>
    <w:link w:val="BalloonText"/>
    <w:uiPriority w:val="99"/>
    <w:semiHidden/>
    <w:rsid w:val="001E154D"/>
    <w:rPr>
      <w:rFonts w:ascii="Tahoma" w:hAnsi="Tahoma" w:cs="Tahoma"/>
      <w:sz w:val="16"/>
      <w:szCs w:val="16"/>
    </w:rPr>
  </w:style>
  <w:style w:type="paragraph" w:styleId="Date">
    <w:name w:val="Date"/>
    <w:basedOn w:val="Normal"/>
    <w:next w:val="Normal"/>
    <w:link w:val="DateChar"/>
    <w:uiPriority w:val="99"/>
    <w:semiHidden/>
    <w:unhideWhenUsed/>
    <w:rsid w:val="00EE7E35"/>
  </w:style>
  <w:style w:type="character" w:customStyle="1" w:styleId="DateChar">
    <w:name w:val="Date Char"/>
    <w:basedOn w:val="DefaultParagraphFont"/>
    <w:link w:val="Date"/>
    <w:uiPriority w:val="99"/>
    <w:semiHidden/>
    <w:rsid w:val="00EE7E35"/>
  </w:style>
  <w:style w:type="table" w:styleId="TableGrid">
    <w:name w:val="Table Grid"/>
    <w:basedOn w:val="TableNormal"/>
    <w:uiPriority w:val="59"/>
    <w:rsid w:val="00106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70C8D"/>
    <w:rPr>
      <w:sz w:val="20"/>
      <w:szCs w:val="20"/>
    </w:rPr>
  </w:style>
  <w:style w:type="character" w:customStyle="1" w:styleId="FootnoteTextChar">
    <w:name w:val="Footnote Text Char"/>
    <w:basedOn w:val="DefaultParagraphFont"/>
    <w:link w:val="FootnoteText"/>
    <w:uiPriority w:val="99"/>
    <w:semiHidden/>
    <w:rsid w:val="00870C8D"/>
    <w:rPr>
      <w:rFonts w:ascii="Century" w:eastAsia="MS Mincho" w:hAnsi="Century" w:cs="Times New Roman"/>
      <w:kern w:val="2"/>
      <w:sz w:val="20"/>
      <w:szCs w:val="20"/>
      <w:lang w:eastAsia="ja-JP"/>
    </w:rPr>
  </w:style>
  <w:style w:type="character" w:styleId="FootnoteReference">
    <w:name w:val="footnote reference"/>
    <w:basedOn w:val="DefaultParagraphFont"/>
    <w:uiPriority w:val="99"/>
    <w:semiHidden/>
    <w:unhideWhenUsed/>
    <w:rsid w:val="00870C8D"/>
    <w:rPr>
      <w:vertAlign w:val="superscript"/>
    </w:rPr>
  </w:style>
  <w:style w:type="character" w:styleId="Strong">
    <w:name w:val="Strong"/>
    <w:basedOn w:val="DefaultParagraphFont"/>
    <w:uiPriority w:val="22"/>
    <w:qFormat/>
    <w:rsid w:val="00AC5F11"/>
    <w:rPr>
      <w:b/>
      <w:bCs/>
    </w:rPr>
  </w:style>
  <w:style w:type="paragraph" w:styleId="NormalWeb">
    <w:name w:val="Normal (Web)"/>
    <w:basedOn w:val="Normal"/>
    <w:uiPriority w:val="99"/>
    <w:semiHidden/>
    <w:unhideWhenUsed/>
    <w:rsid w:val="00002FCF"/>
    <w:pPr>
      <w:widowControl/>
      <w:spacing w:before="100" w:beforeAutospacing="1" w:after="100" w:afterAutospacing="1"/>
      <w:jc w:val="left"/>
    </w:pPr>
    <w:rPr>
      <w:rFonts w:ascii="Times New Roman" w:eastAsia="Times New Roman" w:hAnsi="Times New Roman"/>
      <w:kern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CC"/>
    <w:pPr>
      <w:widowControl w:val="0"/>
      <w:spacing w:after="0" w:line="240" w:lineRule="auto"/>
      <w:jc w:val="both"/>
    </w:pPr>
    <w:rPr>
      <w:rFonts w:ascii="Century" w:eastAsia="MS Mincho" w:hAnsi="Century" w:cs="Times New Roman"/>
      <w:kern w:val="2"/>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54D"/>
    <w:pPr>
      <w:tabs>
        <w:tab w:val="center" w:pos="4680"/>
        <w:tab w:val="right" w:pos="9360"/>
      </w:tabs>
    </w:pPr>
  </w:style>
  <w:style w:type="character" w:customStyle="1" w:styleId="HeaderChar">
    <w:name w:val="Header Char"/>
    <w:basedOn w:val="DefaultParagraphFont"/>
    <w:link w:val="Header"/>
    <w:uiPriority w:val="99"/>
    <w:rsid w:val="001E154D"/>
  </w:style>
  <w:style w:type="paragraph" w:styleId="Footer">
    <w:name w:val="footer"/>
    <w:basedOn w:val="Normal"/>
    <w:link w:val="FooterChar"/>
    <w:uiPriority w:val="99"/>
    <w:unhideWhenUsed/>
    <w:rsid w:val="001E154D"/>
    <w:pPr>
      <w:tabs>
        <w:tab w:val="center" w:pos="4680"/>
        <w:tab w:val="right" w:pos="9360"/>
      </w:tabs>
    </w:pPr>
  </w:style>
  <w:style w:type="character" w:customStyle="1" w:styleId="FooterChar">
    <w:name w:val="Footer Char"/>
    <w:basedOn w:val="DefaultParagraphFont"/>
    <w:link w:val="Footer"/>
    <w:uiPriority w:val="99"/>
    <w:rsid w:val="001E154D"/>
  </w:style>
  <w:style w:type="character" w:styleId="Hyperlink">
    <w:name w:val="Hyperlink"/>
    <w:basedOn w:val="DefaultParagraphFont"/>
    <w:uiPriority w:val="99"/>
    <w:unhideWhenUsed/>
    <w:rsid w:val="001E154D"/>
    <w:rPr>
      <w:color w:val="0000FF" w:themeColor="hyperlink"/>
      <w:u w:val="single"/>
    </w:rPr>
  </w:style>
  <w:style w:type="paragraph" w:customStyle="1" w:styleId="MS">
    <w:name w:val="MS바탕글"/>
    <w:basedOn w:val="Normal"/>
    <w:rsid w:val="001E154D"/>
    <w:pPr>
      <w:wordWrap w:val="0"/>
      <w:autoSpaceDE w:val="0"/>
      <w:autoSpaceDN w:val="0"/>
      <w:spacing w:line="1272" w:lineRule="auto"/>
      <w:textAlignment w:val="baseline"/>
    </w:pPr>
    <w:rPr>
      <w:rFonts w:eastAsia="Times New Roman"/>
      <w:color w:val="000000"/>
      <w:sz w:val="20"/>
      <w:szCs w:val="20"/>
    </w:rPr>
  </w:style>
  <w:style w:type="paragraph" w:styleId="ListParagraph">
    <w:name w:val="List Paragraph"/>
    <w:basedOn w:val="Normal"/>
    <w:uiPriority w:val="34"/>
    <w:qFormat/>
    <w:rsid w:val="001E154D"/>
    <w:pPr>
      <w:ind w:left="720"/>
      <w:contextualSpacing/>
    </w:pPr>
  </w:style>
  <w:style w:type="paragraph" w:styleId="BalloonText">
    <w:name w:val="Balloon Text"/>
    <w:basedOn w:val="Normal"/>
    <w:link w:val="BalloonTextChar"/>
    <w:uiPriority w:val="99"/>
    <w:semiHidden/>
    <w:unhideWhenUsed/>
    <w:rsid w:val="001E154D"/>
    <w:rPr>
      <w:rFonts w:ascii="Tahoma" w:hAnsi="Tahoma" w:cs="Tahoma"/>
      <w:sz w:val="16"/>
      <w:szCs w:val="16"/>
    </w:rPr>
  </w:style>
  <w:style w:type="character" w:customStyle="1" w:styleId="BalloonTextChar">
    <w:name w:val="Balloon Text Char"/>
    <w:basedOn w:val="DefaultParagraphFont"/>
    <w:link w:val="BalloonText"/>
    <w:uiPriority w:val="99"/>
    <w:semiHidden/>
    <w:rsid w:val="001E154D"/>
    <w:rPr>
      <w:rFonts w:ascii="Tahoma" w:hAnsi="Tahoma" w:cs="Tahoma"/>
      <w:sz w:val="16"/>
      <w:szCs w:val="16"/>
    </w:rPr>
  </w:style>
  <w:style w:type="paragraph" w:styleId="Date">
    <w:name w:val="Date"/>
    <w:basedOn w:val="Normal"/>
    <w:next w:val="Normal"/>
    <w:link w:val="DateChar"/>
    <w:uiPriority w:val="99"/>
    <w:semiHidden/>
    <w:unhideWhenUsed/>
    <w:rsid w:val="00EE7E35"/>
  </w:style>
  <w:style w:type="character" w:customStyle="1" w:styleId="DateChar">
    <w:name w:val="Date Char"/>
    <w:basedOn w:val="DefaultParagraphFont"/>
    <w:link w:val="Date"/>
    <w:uiPriority w:val="99"/>
    <w:semiHidden/>
    <w:rsid w:val="00EE7E35"/>
  </w:style>
  <w:style w:type="table" w:styleId="TableGrid">
    <w:name w:val="Table Grid"/>
    <w:basedOn w:val="TableNormal"/>
    <w:uiPriority w:val="59"/>
    <w:rsid w:val="00106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70C8D"/>
    <w:rPr>
      <w:sz w:val="20"/>
      <w:szCs w:val="20"/>
    </w:rPr>
  </w:style>
  <w:style w:type="character" w:customStyle="1" w:styleId="FootnoteTextChar">
    <w:name w:val="Footnote Text Char"/>
    <w:basedOn w:val="DefaultParagraphFont"/>
    <w:link w:val="FootnoteText"/>
    <w:uiPriority w:val="99"/>
    <w:semiHidden/>
    <w:rsid w:val="00870C8D"/>
    <w:rPr>
      <w:rFonts w:ascii="Century" w:eastAsia="MS Mincho" w:hAnsi="Century" w:cs="Times New Roman"/>
      <w:kern w:val="2"/>
      <w:sz w:val="20"/>
      <w:szCs w:val="20"/>
      <w:lang w:eastAsia="ja-JP"/>
    </w:rPr>
  </w:style>
  <w:style w:type="character" w:styleId="FootnoteReference">
    <w:name w:val="footnote reference"/>
    <w:basedOn w:val="DefaultParagraphFont"/>
    <w:uiPriority w:val="99"/>
    <w:semiHidden/>
    <w:unhideWhenUsed/>
    <w:rsid w:val="00870C8D"/>
    <w:rPr>
      <w:vertAlign w:val="superscript"/>
    </w:rPr>
  </w:style>
  <w:style w:type="character" w:styleId="Strong">
    <w:name w:val="Strong"/>
    <w:basedOn w:val="DefaultParagraphFont"/>
    <w:uiPriority w:val="22"/>
    <w:qFormat/>
    <w:rsid w:val="00AC5F11"/>
    <w:rPr>
      <w:b/>
      <w:bCs/>
    </w:rPr>
  </w:style>
  <w:style w:type="paragraph" w:styleId="NormalWeb">
    <w:name w:val="Normal (Web)"/>
    <w:basedOn w:val="Normal"/>
    <w:uiPriority w:val="99"/>
    <w:semiHidden/>
    <w:unhideWhenUsed/>
    <w:rsid w:val="00002FCF"/>
    <w:pPr>
      <w:widowControl/>
      <w:spacing w:before="100" w:beforeAutospacing="1" w:after="100" w:afterAutospacing="1"/>
      <w:jc w:val="left"/>
    </w:pPr>
    <w:rPr>
      <w:rFonts w:ascii="Times New Roman" w:eastAsia="Times New Roman" w:hAnsi="Times New Roman"/>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76470">
      <w:bodyDiv w:val="1"/>
      <w:marLeft w:val="0"/>
      <w:marRight w:val="0"/>
      <w:marTop w:val="0"/>
      <w:marBottom w:val="0"/>
      <w:divBdr>
        <w:top w:val="none" w:sz="0" w:space="0" w:color="auto"/>
        <w:left w:val="none" w:sz="0" w:space="0" w:color="auto"/>
        <w:bottom w:val="none" w:sz="0" w:space="0" w:color="auto"/>
        <w:right w:val="none" w:sz="0" w:space="0" w:color="auto"/>
      </w:divBdr>
    </w:div>
    <w:div w:id="526800145">
      <w:bodyDiv w:val="1"/>
      <w:marLeft w:val="0"/>
      <w:marRight w:val="0"/>
      <w:marTop w:val="0"/>
      <w:marBottom w:val="0"/>
      <w:divBdr>
        <w:top w:val="none" w:sz="0" w:space="0" w:color="auto"/>
        <w:left w:val="none" w:sz="0" w:space="0" w:color="auto"/>
        <w:bottom w:val="none" w:sz="0" w:space="0" w:color="auto"/>
        <w:right w:val="none" w:sz="0" w:space="0" w:color="auto"/>
      </w:divBdr>
    </w:div>
    <w:div w:id="120606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www.urbansdgplatform.org/index.msc&amp;sa=D&amp;ust=1550555235075000&amp;usg=AFQjCNFv3dIv_70Gm2L8BMn3uAkcWlQehg" TargetMode="External"/><Relationship Id="rId5" Type="http://schemas.openxmlformats.org/officeDocument/2006/relationships/settings" Target="settings.xml"/><Relationship Id="rId10" Type="http://schemas.openxmlformats.org/officeDocument/2006/relationships/hyperlink" Target="mailto:programs2@citynet-ap.org" TargetMode="External"/><Relationship Id="rId4" Type="http://schemas.microsoft.com/office/2007/relationships/stylesWithEffects" Target="stylesWithEffects.xml"/><Relationship Id="rId9" Type="http://schemas.openxmlformats.org/officeDocument/2006/relationships/hyperlink" Target="http://bit.ly/CityNetClusters201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info@citynet-ap.org" TargetMode="External"/><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ynet\AppData\Roaming\Microsoft\Templates\CNLetterhead_7.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6E8B5-AA1F-42BE-A88C-D03F2CF2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CNLetterhead_7.30</Template>
  <TotalTime>5</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Brenden</dc:creator>
  <cp:lastModifiedBy>ASUS</cp:lastModifiedBy>
  <cp:revision>7</cp:revision>
  <cp:lastPrinted>2018-09-19T07:09:00Z</cp:lastPrinted>
  <dcterms:created xsi:type="dcterms:W3CDTF">2019-05-27T03:36:00Z</dcterms:created>
  <dcterms:modified xsi:type="dcterms:W3CDTF">2019-05-28T01:51:00Z</dcterms:modified>
</cp:coreProperties>
</file>